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32F" w:rsidRPr="007A08D5" w:rsidRDefault="0057332F" w:rsidP="0057332F">
      <w:pPr>
        <w:spacing w:line="240" w:lineRule="auto"/>
        <w:contextualSpacing/>
        <w:rPr>
          <w:b/>
          <w:sz w:val="28"/>
          <w:szCs w:val="28"/>
          <w:u w:val="single"/>
        </w:rPr>
      </w:pPr>
      <w:r w:rsidRPr="007A08D5">
        <w:rPr>
          <w:b/>
          <w:sz w:val="28"/>
          <w:szCs w:val="28"/>
          <w:u w:val="single"/>
        </w:rPr>
        <w:t>TOWNSHIP OF DELAWARE</w:t>
      </w:r>
    </w:p>
    <w:p w:rsidR="0057332F" w:rsidRDefault="005F4B36" w:rsidP="0057332F">
      <w:pPr>
        <w:spacing w:line="240" w:lineRule="auto"/>
        <w:contextualSpacing/>
        <w:jc w:val="center"/>
        <w:rPr>
          <w:rFonts w:ascii="Lucida Handwriting" w:hAnsi="Lucida Handwriting"/>
          <w:sz w:val="20"/>
          <w:szCs w:val="20"/>
        </w:rPr>
      </w:pPr>
      <w:r>
        <w:rPr>
          <w:rFonts w:ascii="Lucida Handwriting" w:hAnsi="Lucida Handwriting"/>
          <w:sz w:val="20"/>
          <w:szCs w:val="20"/>
        </w:rPr>
        <w:t>~~~~~~~~~~~~~~~~~~</w:t>
      </w:r>
      <w:r w:rsidR="0057332F">
        <w:rPr>
          <w:rFonts w:ascii="Lucida Handwriting" w:hAnsi="Lucida Handwriting"/>
          <w:sz w:val="20"/>
          <w:szCs w:val="20"/>
        </w:rPr>
        <w:t>Home of the One Room School Museum</w:t>
      </w:r>
      <w:r>
        <w:rPr>
          <w:rFonts w:ascii="Lucida Handwriting" w:hAnsi="Lucida Handwriting"/>
          <w:sz w:val="20"/>
          <w:szCs w:val="20"/>
        </w:rPr>
        <w:t>~~~~~~~~~~~~~~~~~~</w:t>
      </w:r>
    </w:p>
    <w:p w:rsidR="0057332F" w:rsidRDefault="00C21835" w:rsidP="0057332F">
      <w:pPr>
        <w:spacing w:line="240" w:lineRule="auto"/>
        <w:contextualSpacing/>
        <w:rPr>
          <w:rFonts w:asciiTheme="majorHAnsi" w:hAnsiTheme="majorHAnsi"/>
          <w:sz w:val="24"/>
          <w:szCs w:val="24"/>
        </w:rPr>
      </w:pPr>
      <w:r w:rsidRPr="00067216">
        <w:rPr>
          <w:rFonts w:asciiTheme="majorHAnsi" w:hAnsiTheme="majorHAnsi"/>
          <w:sz w:val="20"/>
          <w:szCs w:val="20"/>
        </w:rPr>
        <w:t>Board of Supervisors:</w:t>
      </w:r>
      <w:r>
        <w:rPr>
          <w:rFonts w:asciiTheme="majorHAnsi" w:hAnsiTheme="majorHAnsi"/>
          <w:sz w:val="24"/>
          <w:szCs w:val="24"/>
        </w:rPr>
        <w:tab/>
      </w:r>
      <w:r>
        <w:rPr>
          <w:rFonts w:asciiTheme="majorHAnsi" w:hAnsiTheme="majorHAnsi"/>
          <w:sz w:val="24"/>
          <w:szCs w:val="24"/>
        </w:rPr>
        <w:tab/>
      </w:r>
      <w:r w:rsidR="007A08D5">
        <w:rPr>
          <w:rFonts w:asciiTheme="majorHAnsi" w:hAnsiTheme="majorHAnsi"/>
          <w:sz w:val="24"/>
          <w:szCs w:val="24"/>
        </w:rPr>
        <w:t xml:space="preserve"> </w:t>
      </w:r>
      <w:r w:rsidR="007A08D5">
        <w:rPr>
          <w:rFonts w:asciiTheme="majorHAnsi" w:hAnsiTheme="majorHAnsi"/>
          <w:sz w:val="24"/>
          <w:szCs w:val="24"/>
        </w:rPr>
        <w:tab/>
      </w:r>
      <w:r w:rsidR="00A9264F">
        <w:rPr>
          <w:rFonts w:asciiTheme="majorHAnsi" w:hAnsiTheme="majorHAnsi"/>
          <w:sz w:val="24"/>
          <w:szCs w:val="24"/>
        </w:rPr>
        <w:t xml:space="preserve"> </w:t>
      </w:r>
      <w:r w:rsidRPr="007A08D5">
        <w:rPr>
          <w:b/>
        </w:rPr>
        <w:t>53 Oniontown Road</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067216">
        <w:rPr>
          <w:rFonts w:asciiTheme="majorHAnsi" w:hAnsiTheme="majorHAnsi"/>
          <w:sz w:val="20"/>
          <w:szCs w:val="20"/>
        </w:rPr>
        <w:t>Secretary/Treasurer</w:t>
      </w:r>
    </w:p>
    <w:p w:rsidR="00C21835" w:rsidRDefault="00C21835" w:rsidP="0057332F">
      <w:pPr>
        <w:spacing w:line="240" w:lineRule="auto"/>
        <w:contextualSpacing/>
        <w:rPr>
          <w:rFonts w:asciiTheme="majorHAnsi" w:hAnsiTheme="majorHAnsi"/>
          <w:b/>
          <w:sz w:val="24"/>
          <w:szCs w:val="24"/>
        </w:rPr>
      </w:pPr>
      <w:r>
        <w:rPr>
          <w:rFonts w:asciiTheme="majorHAnsi" w:hAnsiTheme="majorHAnsi"/>
          <w:b/>
          <w:sz w:val="24"/>
          <w:szCs w:val="24"/>
        </w:rPr>
        <w:t xml:space="preserve">  </w:t>
      </w:r>
      <w:r w:rsidRPr="007A08D5">
        <w:rPr>
          <w:b/>
          <w:sz w:val="24"/>
          <w:szCs w:val="24"/>
        </w:rPr>
        <w:t>Daniel K. Micsky</w:t>
      </w:r>
      <w:r>
        <w:rPr>
          <w:rFonts w:asciiTheme="majorHAnsi" w:hAnsiTheme="majorHAnsi"/>
          <w:b/>
          <w:sz w:val="24"/>
          <w:szCs w:val="24"/>
        </w:rPr>
        <w:tab/>
      </w:r>
      <w:r>
        <w:rPr>
          <w:rFonts w:asciiTheme="majorHAnsi" w:hAnsiTheme="majorHAnsi"/>
          <w:b/>
          <w:sz w:val="24"/>
          <w:szCs w:val="24"/>
        </w:rPr>
        <w:tab/>
      </w:r>
      <w:r w:rsidR="007A08D5">
        <w:rPr>
          <w:rFonts w:asciiTheme="majorHAnsi" w:hAnsiTheme="majorHAnsi"/>
          <w:b/>
          <w:sz w:val="24"/>
          <w:szCs w:val="24"/>
        </w:rPr>
        <w:t xml:space="preserve">  </w:t>
      </w:r>
      <w:r w:rsidR="007A08D5">
        <w:rPr>
          <w:rFonts w:asciiTheme="majorHAnsi" w:hAnsiTheme="majorHAnsi"/>
          <w:b/>
          <w:sz w:val="24"/>
          <w:szCs w:val="24"/>
        </w:rPr>
        <w:tab/>
      </w:r>
      <w:r w:rsidRPr="007A08D5">
        <w:rPr>
          <w:b/>
        </w:rPr>
        <w:t>Greenville, PA  16125</w:t>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Pr="007A08D5">
        <w:rPr>
          <w:b/>
          <w:sz w:val="24"/>
          <w:szCs w:val="24"/>
        </w:rPr>
        <w:t xml:space="preserve"> Kristan L. Eastlick</w:t>
      </w:r>
    </w:p>
    <w:p w:rsidR="00C21835" w:rsidRDefault="00C21835" w:rsidP="0057332F">
      <w:pPr>
        <w:spacing w:line="240" w:lineRule="auto"/>
        <w:contextualSpacing/>
        <w:rPr>
          <w:rFonts w:asciiTheme="majorHAnsi" w:hAnsiTheme="majorHAnsi"/>
          <w:b/>
          <w:sz w:val="24"/>
          <w:szCs w:val="24"/>
        </w:rPr>
      </w:pPr>
      <w:r>
        <w:rPr>
          <w:rFonts w:asciiTheme="majorHAnsi" w:hAnsiTheme="majorHAnsi"/>
          <w:b/>
          <w:sz w:val="24"/>
          <w:szCs w:val="24"/>
        </w:rPr>
        <w:t xml:space="preserve">  </w:t>
      </w:r>
      <w:r w:rsidRPr="007A08D5">
        <w:rPr>
          <w:b/>
          <w:sz w:val="24"/>
          <w:szCs w:val="24"/>
        </w:rPr>
        <w:t>William E. Anthony</w:t>
      </w:r>
      <w:r>
        <w:rPr>
          <w:rFonts w:asciiTheme="majorHAnsi" w:hAnsiTheme="majorHAnsi"/>
          <w:b/>
          <w:sz w:val="24"/>
          <w:szCs w:val="24"/>
        </w:rPr>
        <w:tab/>
      </w:r>
      <w:r>
        <w:rPr>
          <w:rFonts w:asciiTheme="majorHAnsi" w:hAnsiTheme="majorHAnsi"/>
          <w:b/>
          <w:sz w:val="24"/>
          <w:szCs w:val="24"/>
        </w:rPr>
        <w:tab/>
      </w:r>
      <w:r w:rsidR="007A08D5">
        <w:rPr>
          <w:rFonts w:asciiTheme="majorHAnsi" w:hAnsiTheme="majorHAnsi"/>
          <w:b/>
          <w:sz w:val="24"/>
          <w:szCs w:val="24"/>
        </w:rPr>
        <w:t xml:space="preserve">  </w:t>
      </w:r>
      <w:r w:rsidR="007A08D5">
        <w:rPr>
          <w:rFonts w:asciiTheme="majorHAnsi" w:hAnsiTheme="majorHAnsi"/>
          <w:b/>
          <w:sz w:val="24"/>
          <w:szCs w:val="24"/>
        </w:rPr>
        <w:tab/>
      </w:r>
      <w:r w:rsidRPr="007A08D5">
        <w:rPr>
          <w:b/>
        </w:rPr>
        <w:t>Phone: 724-588-2040</w:t>
      </w:r>
      <w:r>
        <w:rPr>
          <w:rFonts w:asciiTheme="majorHAnsi" w:hAnsiTheme="majorHAnsi"/>
          <w:b/>
          <w:sz w:val="24"/>
          <w:szCs w:val="24"/>
        </w:rPr>
        <w:tab/>
      </w:r>
    </w:p>
    <w:p w:rsidR="00C21835" w:rsidRDefault="00C21835" w:rsidP="0057332F">
      <w:pPr>
        <w:spacing w:line="240" w:lineRule="auto"/>
        <w:contextualSpacing/>
        <w:rPr>
          <w:rFonts w:asciiTheme="majorHAnsi" w:hAnsiTheme="majorHAnsi"/>
          <w:b/>
          <w:sz w:val="24"/>
          <w:szCs w:val="24"/>
        </w:rPr>
      </w:pPr>
      <w:r>
        <w:rPr>
          <w:rFonts w:asciiTheme="majorHAnsi" w:hAnsiTheme="majorHAnsi"/>
          <w:b/>
          <w:sz w:val="24"/>
          <w:szCs w:val="24"/>
        </w:rPr>
        <w:t xml:space="preserve">  </w:t>
      </w:r>
      <w:r w:rsidRPr="007A08D5">
        <w:rPr>
          <w:b/>
          <w:sz w:val="24"/>
          <w:szCs w:val="24"/>
        </w:rPr>
        <w:t>John E</w:t>
      </w:r>
      <w:r w:rsidR="00B71085">
        <w:rPr>
          <w:b/>
          <w:sz w:val="24"/>
          <w:szCs w:val="24"/>
        </w:rPr>
        <w:t>.</w:t>
      </w:r>
      <w:r w:rsidRPr="007A08D5">
        <w:rPr>
          <w:b/>
          <w:sz w:val="24"/>
          <w:szCs w:val="24"/>
        </w:rPr>
        <w:t xml:space="preserve"> Lesnett</w:t>
      </w:r>
      <w:r>
        <w:rPr>
          <w:rFonts w:asciiTheme="majorHAnsi" w:hAnsiTheme="majorHAnsi"/>
          <w:b/>
          <w:sz w:val="24"/>
          <w:szCs w:val="24"/>
        </w:rPr>
        <w:tab/>
      </w:r>
      <w:r>
        <w:rPr>
          <w:rFonts w:asciiTheme="majorHAnsi" w:hAnsiTheme="majorHAnsi"/>
          <w:b/>
          <w:sz w:val="24"/>
          <w:szCs w:val="24"/>
        </w:rPr>
        <w:tab/>
      </w:r>
      <w:r w:rsidR="007A08D5">
        <w:rPr>
          <w:rFonts w:asciiTheme="majorHAnsi" w:hAnsiTheme="majorHAnsi"/>
          <w:b/>
          <w:sz w:val="24"/>
          <w:szCs w:val="24"/>
        </w:rPr>
        <w:t xml:space="preserve">  </w:t>
      </w:r>
      <w:r w:rsidR="007A08D5">
        <w:rPr>
          <w:rFonts w:asciiTheme="majorHAnsi" w:hAnsiTheme="majorHAnsi"/>
          <w:b/>
          <w:sz w:val="24"/>
          <w:szCs w:val="24"/>
        </w:rPr>
        <w:tab/>
      </w:r>
      <w:r w:rsidR="00A9264F">
        <w:rPr>
          <w:rFonts w:asciiTheme="majorHAnsi" w:hAnsiTheme="majorHAnsi"/>
          <w:b/>
          <w:sz w:val="24"/>
          <w:szCs w:val="24"/>
        </w:rPr>
        <w:t xml:space="preserve"> </w:t>
      </w:r>
      <w:r w:rsidRPr="007A08D5">
        <w:rPr>
          <w:b/>
        </w:rPr>
        <w:t>Fax: 1-800-834-0351</w:t>
      </w:r>
    </w:p>
    <w:p w:rsidR="00C21835" w:rsidRPr="005F4B36" w:rsidRDefault="00C21835" w:rsidP="0057332F">
      <w:pPr>
        <w:spacing w:line="240" w:lineRule="auto"/>
        <w:contextualSpacing/>
        <w:rPr>
          <w:rFonts w:asciiTheme="majorHAnsi" w:hAnsiTheme="majorHAnsi"/>
          <w:b/>
        </w:rPr>
      </w:pP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Pr>
          <w:rFonts w:asciiTheme="majorHAnsi" w:hAnsiTheme="majorHAnsi"/>
          <w:b/>
          <w:sz w:val="24"/>
          <w:szCs w:val="24"/>
        </w:rPr>
        <w:tab/>
      </w:r>
      <w:r w:rsidR="007A08D5">
        <w:rPr>
          <w:rFonts w:asciiTheme="majorHAnsi" w:hAnsiTheme="majorHAnsi"/>
          <w:b/>
          <w:sz w:val="24"/>
          <w:szCs w:val="24"/>
        </w:rPr>
        <w:t xml:space="preserve">  </w:t>
      </w:r>
      <w:r w:rsidR="007A08D5">
        <w:rPr>
          <w:rFonts w:asciiTheme="majorHAnsi" w:hAnsiTheme="majorHAnsi"/>
          <w:b/>
          <w:sz w:val="24"/>
          <w:szCs w:val="24"/>
        </w:rPr>
        <w:tab/>
      </w:r>
      <w:r w:rsidR="00A9264F">
        <w:rPr>
          <w:rFonts w:asciiTheme="majorHAnsi" w:hAnsiTheme="majorHAnsi"/>
          <w:b/>
          <w:sz w:val="24"/>
          <w:szCs w:val="24"/>
        </w:rPr>
        <w:t xml:space="preserve"> </w:t>
      </w:r>
      <w:hyperlink r:id="rId5" w:history="1">
        <w:r w:rsidR="00067216" w:rsidRPr="005F4B36">
          <w:rPr>
            <w:rStyle w:val="Hyperlink"/>
            <w:rFonts w:asciiTheme="majorHAnsi" w:hAnsiTheme="majorHAnsi"/>
            <w:b/>
          </w:rPr>
          <w:t>delawtp@gmail.com</w:t>
        </w:r>
      </w:hyperlink>
    </w:p>
    <w:p w:rsidR="00067216" w:rsidRDefault="00067216" w:rsidP="0057332F">
      <w:pPr>
        <w:spacing w:line="240" w:lineRule="auto"/>
        <w:contextualSpacing/>
        <w:rPr>
          <w:rFonts w:asciiTheme="majorHAnsi" w:hAnsiTheme="majorHAnsi"/>
          <w:b/>
          <w:sz w:val="24"/>
          <w:szCs w:val="24"/>
        </w:rPr>
      </w:pPr>
    </w:p>
    <w:p w:rsidR="00067216" w:rsidRDefault="00067216" w:rsidP="0057332F">
      <w:pPr>
        <w:spacing w:line="240" w:lineRule="auto"/>
        <w:contextualSpacing/>
        <w:rPr>
          <w:rFonts w:asciiTheme="majorHAnsi" w:hAnsiTheme="majorHAnsi"/>
          <w:b/>
          <w:sz w:val="24"/>
          <w:szCs w:val="24"/>
        </w:rPr>
      </w:pPr>
    </w:p>
    <w:p w:rsidR="00C54E71" w:rsidRPr="000205A1" w:rsidRDefault="00C54E71" w:rsidP="00C54E71">
      <w:pPr>
        <w:jc w:val="center"/>
        <w:rPr>
          <w:b/>
          <w:sz w:val="28"/>
          <w:szCs w:val="28"/>
        </w:rPr>
      </w:pPr>
      <w:r w:rsidRPr="000205A1">
        <w:rPr>
          <w:b/>
          <w:sz w:val="28"/>
          <w:szCs w:val="28"/>
        </w:rPr>
        <w:t>RESOLUTION</w:t>
      </w:r>
      <w:r w:rsidR="00A64CA3" w:rsidRPr="000205A1">
        <w:rPr>
          <w:b/>
          <w:sz w:val="28"/>
          <w:szCs w:val="28"/>
        </w:rPr>
        <w:t xml:space="preserve"> NO. 06-2014</w:t>
      </w:r>
      <w:r w:rsidR="000205A1" w:rsidRPr="000205A1">
        <w:rPr>
          <w:b/>
          <w:sz w:val="28"/>
          <w:szCs w:val="28"/>
        </w:rPr>
        <w:t>-01</w:t>
      </w:r>
    </w:p>
    <w:p w:rsidR="00C54E71" w:rsidRPr="00A64747" w:rsidRDefault="00C54E71" w:rsidP="00A64747">
      <w:pPr>
        <w:jc w:val="center"/>
        <w:rPr>
          <w:sz w:val="24"/>
          <w:szCs w:val="24"/>
        </w:rPr>
      </w:pPr>
      <w:bookmarkStart w:id="0" w:name="_GoBack"/>
      <w:bookmarkEnd w:id="0"/>
      <w:r w:rsidRPr="00A64747">
        <w:rPr>
          <w:sz w:val="24"/>
          <w:szCs w:val="24"/>
        </w:rPr>
        <w:t>ROAD OBSTRUCTION NOTICE</w:t>
      </w:r>
    </w:p>
    <w:p w:rsidR="00C54E71" w:rsidRDefault="00C54E71" w:rsidP="00590397">
      <w:pPr>
        <w:spacing w:line="240" w:lineRule="auto"/>
        <w:rPr>
          <w:sz w:val="24"/>
          <w:szCs w:val="24"/>
        </w:rPr>
      </w:pPr>
      <w:r w:rsidRPr="008B209D">
        <w:rPr>
          <w:sz w:val="24"/>
          <w:szCs w:val="24"/>
        </w:rPr>
        <w:t>It has come to the attention of the Delaware Township Board of Supervisors that ___________________ on your property or on ____________________________ Road adjacent to your property is in the township right of way and must be removed. Per the Second Class Township Code of the Commonwealth of Pennsylvania Section 2326:</w:t>
      </w:r>
    </w:p>
    <w:p w:rsidR="00C54E71" w:rsidRDefault="00590397" w:rsidP="00590397">
      <w:pPr>
        <w:spacing w:line="240" w:lineRule="auto"/>
        <w:rPr>
          <w:sz w:val="24"/>
          <w:szCs w:val="24"/>
        </w:rPr>
      </w:pPr>
      <w:r>
        <w:rPr>
          <w:sz w:val="24"/>
          <w:szCs w:val="24"/>
        </w:rPr>
        <w:tab/>
        <w:t>WHEREAS, Section 2326 of the Second Class Township Code of the Commonwealth of Pennsylvania establishes a summary offense for any person who obstructs any public road or commits any nuisance if such person does not immediately remove the same upon notice given by the Board of Supervisors; and</w:t>
      </w:r>
    </w:p>
    <w:p w:rsidR="00590397" w:rsidRDefault="00590397" w:rsidP="00590397">
      <w:pPr>
        <w:spacing w:line="240" w:lineRule="auto"/>
        <w:rPr>
          <w:sz w:val="24"/>
          <w:szCs w:val="24"/>
        </w:rPr>
      </w:pPr>
      <w:r>
        <w:rPr>
          <w:sz w:val="24"/>
          <w:szCs w:val="24"/>
        </w:rPr>
        <w:tab/>
        <w:t>WHEREAS, the Board of Supervisors of Delaware Township, Mercer County, Pennsylvania desires to establish the form of notice to be given in such;</w:t>
      </w:r>
    </w:p>
    <w:p w:rsidR="00590397" w:rsidRPr="008B209D" w:rsidRDefault="00590397" w:rsidP="00590397">
      <w:pPr>
        <w:spacing w:line="240" w:lineRule="auto"/>
        <w:rPr>
          <w:sz w:val="24"/>
          <w:szCs w:val="24"/>
        </w:rPr>
      </w:pPr>
      <w:r>
        <w:rPr>
          <w:sz w:val="24"/>
          <w:szCs w:val="24"/>
        </w:rPr>
        <w:tab/>
        <w:t>NOW, THEREFORE, BE IT RESOLVED by the Board of Supervisors of Delaware Township, Mercer County, Pennsylvania that it intends to use the following notice in regard to an offense under Section 2326 of the Second Class Township Code of Commonwealth of Pennsylvania:</w:t>
      </w:r>
    </w:p>
    <w:p w:rsidR="00C54E71" w:rsidRDefault="00C54E71" w:rsidP="00C54E71">
      <w:r w:rsidRPr="008B209D">
        <w:rPr>
          <w:sz w:val="24"/>
          <w:szCs w:val="24"/>
        </w:rPr>
        <w:t>If you have any questions or concerns, please contact the township office.</w:t>
      </w:r>
    </w:p>
    <w:p w:rsidR="00302147" w:rsidRDefault="00302147" w:rsidP="00C54E71"/>
    <w:p w:rsidR="00302147" w:rsidRPr="008B209D" w:rsidRDefault="00302147" w:rsidP="00C54E71">
      <w:pPr>
        <w:rPr>
          <w:sz w:val="24"/>
          <w:szCs w:val="24"/>
        </w:rPr>
      </w:pPr>
      <w:r w:rsidRPr="008B209D">
        <w:rPr>
          <w:b/>
          <w:sz w:val="24"/>
          <w:szCs w:val="24"/>
        </w:rPr>
        <w:t xml:space="preserve">ADOPTED, </w:t>
      </w:r>
      <w:r w:rsidRPr="008B209D">
        <w:rPr>
          <w:sz w:val="24"/>
          <w:szCs w:val="24"/>
        </w:rPr>
        <w:t>this 4</w:t>
      </w:r>
      <w:r w:rsidRPr="008B209D">
        <w:rPr>
          <w:sz w:val="24"/>
          <w:szCs w:val="24"/>
          <w:vertAlign w:val="superscript"/>
        </w:rPr>
        <w:t>th</w:t>
      </w:r>
      <w:r w:rsidRPr="008B209D">
        <w:rPr>
          <w:sz w:val="24"/>
          <w:szCs w:val="24"/>
        </w:rPr>
        <w:t xml:space="preserve"> day of June, 2014</w:t>
      </w:r>
    </w:p>
    <w:p w:rsidR="00302147" w:rsidRPr="008B209D" w:rsidRDefault="00302147" w:rsidP="00302147">
      <w:pPr>
        <w:spacing w:line="240" w:lineRule="auto"/>
        <w:contextualSpacing/>
        <w:rPr>
          <w:b/>
          <w:sz w:val="24"/>
          <w:szCs w:val="24"/>
        </w:rPr>
      </w:pPr>
      <w:r w:rsidRPr="008B209D">
        <w:rPr>
          <w:b/>
          <w:sz w:val="24"/>
          <w:szCs w:val="24"/>
        </w:rPr>
        <w:t>ATTEST:</w:t>
      </w:r>
      <w:r>
        <w:rPr>
          <w:b/>
        </w:rPr>
        <w:tab/>
      </w:r>
      <w:r>
        <w:rPr>
          <w:b/>
        </w:rPr>
        <w:tab/>
      </w:r>
      <w:r>
        <w:rPr>
          <w:b/>
        </w:rPr>
        <w:tab/>
      </w:r>
      <w:r>
        <w:rPr>
          <w:b/>
        </w:rPr>
        <w:tab/>
      </w:r>
      <w:r>
        <w:rPr>
          <w:b/>
        </w:rPr>
        <w:tab/>
      </w:r>
      <w:r>
        <w:rPr>
          <w:b/>
        </w:rPr>
        <w:tab/>
      </w:r>
      <w:r w:rsidRPr="008B209D">
        <w:rPr>
          <w:b/>
          <w:sz w:val="24"/>
          <w:szCs w:val="24"/>
        </w:rPr>
        <w:t>TOWNSHIP OF DELAWARE, MERCER COUNTY</w:t>
      </w:r>
    </w:p>
    <w:p w:rsidR="00302147" w:rsidRDefault="00302147" w:rsidP="00302147">
      <w:pPr>
        <w:spacing w:line="240" w:lineRule="auto"/>
        <w:contextualSpacing/>
        <w:rPr>
          <w:b/>
        </w:rPr>
      </w:pPr>
      <w:r w:rsidRPr="008B209D">
        <w:rPr>
          <w:b/>
          <w:sz w:val="24"/>
          <w:szCs w:val="24"/>
        </w:rPr>
        <w:tab/>
      </w:r>
      <w:r w:rsidRPr="008B209D">
        <w:rPr>
          <w:b/>
          <w:sz w:val="24"/>
          <w:szCs w:val="24"/>
        </w:rPr>
        <w:tab/>
      </w:r>
      <w:r w:rsidRPr="008B209D">
        <w:rPr>
          <w:b/>
          <w:sz w:val="24"/>
          <w:szCs w:val="24"/>
        </w:rPr>
        <w:tab/>
      </w:r>
      <w:r w:rsidRPr="008B209D">
        <w:rPr>
          <w:b/>
          <w:sz w:val="24"/>
          <w:szCs w:val="24"/>
        </w:rPr>
        <w:tab/>
      </w:r>
      <w:r w:rsidRPr="008B209D">
        <w:rPr>
          <w:b/>
          <w:sz w:val="24"/>
          <w:szCs w:val="24"/>
        </w:rPr>
        <w:tab/>
      </w:r>
      <w:r w:rsidRPr="008B209D">
        <w:rPr>
          <w:b/>
          <w:sz w:val="24"/>
          <w:szCs w:val="24"/>
        </w:rPr>
        <w:tab/>
      </w:r>
      <w:r w:rsidRPr="008B209D">
        <w:rPr>
          <w:b/>
          <w:sz w:val="24"/>
          <w:szCs w:val="24"/>
        </w:rPr>
        <w:tab/>
        <w:t>BOARD OF SUPERVISORS:</w:t>
      </w:r>
    </w:p>
    <w:p w:rsidR="00302147" w:rsidRDefault="00302147" w:rsidP="00302147">
      <w:pPr>
        <w:spacing w:line="240" w:lineRule="auto"/>
        <w:contextualSpacing/>
      </w:pPr>
      <w:r>
        <w:tab/>
      </w:r>
      <w:r>
        <w:tab/>
      </w:r>
      <w:r>
        <w:tab/>
      </w:r>
      <w:r>
        <w:tab/>
      </w:r>
      <w:r>
        <w:tab/>
      </w:r>
      <w:r>
        <w:tab/>
      </w:r>
      <w:r>
        <w:tab/>
      </w:r>
    </w:p>
    <w:p w:rsidR="00302147" w:rsidRPr="008B209D" w:rsidRDefault="00302147" w:rsidP="00302147">
      <w:pPr>
        <w:spacing w:line="240" w:lineRule="auto"/>
        <w:contextualSpacing/>
        <w:rPr>
          <w:sz w:val="24"/>
          <w:szCs w:val="24"/>
        </w:rPr>
      </w:pPr>
      <w:r>
        <w:tab/>
      </w:r>
      <w:r>
        <w:tab/>
      </w:r>
      <w:r>
        <w:tab/>
      </w:r>
      <w:r>
        <w:tab/>
      </w:r>
      <w:r>
        <w:tab/>
      </w:r>
      <w:r>
        <w:tab/>
      </w:r>
      <w:r>
        <w:tab/>
      </w:r>
      <w:r w:rsidRPr="008B209D">
        <w:rPr>
          <w:b/>
          <w:sz w:val="24"/>
          <w:szCs w:val="24"/>
        </w:rPr>
        <w:t>BY</w:t>
      </w:r>
      <w:r w:rsidRPr="008B209D">
        <w:rPr>
          <w:sz w:val="24"/>
          <w:szCs w:val="24"/>
          <w:u w:val="single"/>
        </w:rPr>
        <w:tab/>
      </w:r>
      <w:r w:rsidRPr="008B209D">
        <w:rPr>
          <w:sz w:val="24"/>
          <w:szCs w:val="24"/>
          <w:u w:val="single"/>
        </w:rPr>
        <w:tab/>
      </w:r>
      <w:r w:rsidRPr="008B209D">
        <w:rPr>
          <w:sz w:val="24"/>
          <w:szCs w:val="24"/>
          <w:u w:val="single"/>
        </w:rPr>
        <w:tab/>
      </w:r>
      <w:r w:rsidRPr="008B209D">
        <w:rPr>
          <w:sz w:val="24"/>
          <w:szCs w:val="24"/>
          <w:u w:val="single"/>
        </w:rPr>
        <w:tab/>
      </w:r>
      <w:r w:rsidRPr="008B209D">
        <w:rPr>
          <w:sz w:val="24"/>
          <w:szCs w:val="24"/>
          <w:u w:val="single"/>
        </w:rPr>
        <w:tab/>
      </w:r>
      <w:r w:rsidRPr="008B209D">
        <w:rPr>
          <w:sz w:val="24"/>
          <w:szCs w:val="24"/>
          <w:u w:val="single"/>
        </w:rPr>
        <w:tab/>
      </w:r>
    </w:p>
    <w:p w:rsidR="00302147" w:rsidRDefault="00302147" w:rsidP="00302147">
      <w:pPr>
        <w:spacing w:line="240" w:lineRule="auto"/>
        <w:contextualSpacing/>
      </w:pPr>
      <w:r>
        <w:rPr>
          <w:u w:val="single"/>
        </w:rPr>
        <w:tab/>
      </w:r>
      <w:r>
        <w:rPr>
          <w:u w:val="single"/>
        </w:rPr>
        <w:tab/>
      </w:r>
      <w:r>
        <w:rPr>
          <w:u w:val="single"/>
        </w:rPr>
        <w:tab/>
      </w:r>
      <w:r>
        <w:rPr>
          <w:u w:val="single"/>
        </w:rPr>
        <w:tab/>
      </w:r>
      <w:r>
        <w:rPr>
          <w:u w:val="single"/>
        </w:rPr>
        <w:tab/>
      </w:r>
      <w:r>
        <w:tab/>
      </w:r>
      <w:r>
        <w:tab/>
        <w:t xml:space="preserve">     Daniel K. Micsky</w:t>
      </w:r>
    </w:p>
    <w:p w:rsidR="00302147" w:rsidRDefault="00302147" w:rsidP="00302147">
      <w:pPr>
        <w:spacing w:line="240" w:lineRule="auto"/>
        <w:contextualSpacing/>
      </w:pPr>
      <w:r>
        <w:t>Kristan L. Eastlick</w:t>
      </w:r>
    </w:p>
    <w:p w:rsidR="00302147" w:rsidRPr="008B209D" w:rsidRDefault="00302147" w:rsidP="00302147">
      <w:pPr>
        <w:spacing w:line="240" w:lineRule="auto"/>
        <w:contextualSpacing/>
        <w:rPr>
          <w:sz w:val="24"/>
          <w:szCs w:val="24"/>
          <w:u w:val="single"/>
        </w:rPr>
      </w:pPr>
      <w:r>
        <w:tab/>
      </w:r>
      <w:r>
        <w:tab/>
      </w:r>
      <w:r>
        <w:tab/>
      </w:r>
      <w:r>
        <w:tab/>
      </w:r>
      <w:r>
        <w:tab/>
      </w:r>
      <w:r>
        <w:tab/>
      </w:r>
      <w:r>
        <w:tab/>
      </w:r>
      <w:r w:rsidRPr="008B209D">
        <w:rPr>
          <w:b/>
          <w:sz w:val="24"/>
          <w:szCs w:val="24"/>
        </w:rPr>
        <w:t>BY</w:t>
      </w:r>
      <w:r w:rsidRPr="008B209D">
        <w:rPr>
          <w:sz w:val="24"/>
          <w:szCs w:val="24"/>
          <w:u w:val="single"/>
        </w:rPr>
        <w:tab/>
      </w:r>
      <w:r w:rsidRPr="008B209D">
        <w:rPr>
          <w:sz w:val="24"/>
          <w:szCs w:val="24"/>
          <w:u w:val="single"/>
        </w:rPr>
        <w:tab/>
      </w:r>
      <w:r w:rsidRPr="008B209D">
        <w:rPr>
          <w:sz w:val="24"/>
          <w:szCs w:val="24"/>
          <w:u w:val="single"/>
        </w:rPr>
        <w:tab/>
      </w:r>
      <w:r w:rsidRPr="008B209D">
        <w:rPr>
          <w:sz w:val="24"/>
          <w:szCs w:val="24"/>
          <w:u w:val="single"/>
        </w:rPr>
        <w:tab/>
      </w:r>
      <w:r w:rsidRPr="008B209D">
        <w:rPr>
          <w:sz w:val="24"/>
          <w:szCs w:val="24"/>
          <w:u w:val="single"/>
        </w:rPr>
        <w:tab/>
      </w:r>
      <w:r w:rsidRPr="008B209D">
        <w:rPr>
          <w:sz w:val="24"/>
          <w:szCs w:val="24"/>
          <w:u w:val="single"/>
        </w:rPr>
        <w:tab/>
      </w:r>
    </w:p>
    <w:p w:rsidR="00302147" w:rsidRPr="00302147" w:rsidRDefault="00302147" w:rsidP="00302147">
      <w:pPr>
        <w:spacing w:line="240" w:lineRule="auto"/>
        <w:contextualSpacing/>
      </w:pPr>
      <w:r>
        <w:tab/>
      </w:r>
      <w:r>
        <w:tab/>
      </w:r>
      <w:r>
        <w:tab/>
      </w:r>
      <w:r>
        <w:tab/>
      </w:r>
      <w:r>
        <w:tab/>
      </w:r>
      <w:r>
        <w:tab/>
      </w:r>
      <w:r>
        <w:tab/>
        <w:t xml:space="preserve">     William E. Anthony</w:t>
      </w:r>
    </w:p>
    <w:p w:rsidR="00302147" w:rsidRDefault="00302147" w:rsidP="00302147">
      <w:pPr>
        <w:spacing w:line="240" w:lineRule="auto"/>
        <w:contextualSpacing/>
      </w:pPr>
    </w:p>
    <w:p w:rsidR="00067216" w:rsidRDefault="00302147" w:rsidP="0057332F">
      <w:pPr>
        <w:spacing w:line="240" w:lineRule="auto"/>
        <w:contextualSpacing/>
        <w:rPr>
          <w:rFonts w:asciiTheme="majorHAnsi" w:hAnsiTheme="majorHAnsi"/>
          <w:b/>
          <w:sz w:val="24"/>
          <w:szCs w:val="24"/>
        </w:rPr>
      </w:pPr>
      <w:r>
        <w:tab/>
      </w:r>
      <w:r>
        <w:tab/>
      </w:r>
      <w:r>
        <w:tab/>
      </w:r>
      <w:r>
        <w:tab/>
      </w:r>
      <w:r>
        <w:tab/>
      </w:r>
      <w:r>
        <w:tab/>
      </w:r>
      <w:r>
        <w:tab/>
      </w:r>
      <w:r w:rsidRPr="008B209D">
        <w:rPr>
          <w:b/>
          <w:sz w:val="24"/>
          <w:szCs w:val="24"/>
        </w:rPr>
        <w:t>BY</w:t>
      </w:r>
      <w:r>
        <w:rPr>
          <w:u w:val="single"/>
        </w:rPr>
        <w:tab/>
      </w:r>
      <w:r>
        <w:rPr>
          <w:u w:val="single"/>
        </w:rPr>
        <w:tab/>
      </w:r>
      <w:r>
        <w:rPr>
          <w:u w:val="single"/>
        </w:rPr>
        <w:tab/>
      </w:r>
      <w:r>
        <w:rPr>
          <w:u w:val="single"/>
        </w:rPr>
        <w:tab/>
      </w:r>
      <w:r>
        <w:rPr>
          <w:u w:val="single"/>
        </w:rPr>
        <w:tab/>
      </w:r>
      <w:r>
        <w:rPr>
          <w:u w:val="single"/>
        </w:rPr>
        <w:tab/>
      </w:r>
      <w:r>
        <w:tab/>
      </w:r>
      <w:r>
        <w:tab/>
      </w:r>
      <w:r>
        <w:tab/>
      </w:r>
      <w:r>
        <w:tab/>
      </w:r>
      <w:r>
        <w:tab/>
      </w:r>
      <w:r>
        <w:tab/>
      </w:r>
      <w:r>
        <w:tab/>
        <w:t xml:space="preserve">     John E. Lesnett</w:t>
      </w:r>
    </w:p>
    <w:sectPr w:rsidR="00067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2F"/>
    <w:rsid w:val="000205A1"/>
    <w:rsid w:val="00067216"/>
    <w:rsid w:val="00263970"/>
    <w:rsid w:val="002E6D1A"/>
    <w:rsid w:val="00302147"/>
    <w:rsid w:val="00342E85"/>
    <w:rsid w:val="0040770F"/>
    <w:rsid w:val="0057332F"/>
    <w:rsid w:val="00590397"/>
    <w:rsid w:val="005F4B36"/>
    <w:rsid w:val="006E18A6"/>
    <w:rsid w:val="00700120"/>
    <w:rsid w:val="00794C7E"/>
    <w:rsid w:val="007A08D5"/>
    <w:rsid w:val="008B209D"/>
    <w:rsid w:val="00A64747"/>
    <w:rsid w:val="00A64CA3"/>
    <w:rsid w:val="00A9264F"/>
    <w:rsid w:val="00AA7515"/>
    <w:rsid w:val="00AB5D5C"/>
    <w:rsid w:val="00B71085"/>
    <w:rsid w:val="00C21835"/>
    <w:rsid w:val="00C54E71"/>
    <w:rsid w:val="00FD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5C42B-0E8C-42ED-B3B7-B6404D9A5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216"/>
    <w:rPr>
      <w:color w:val="0563C1" w:themeColor="hyperlink"/>
      <w:u w:val="single"/>
    </w:rPr>
  </w:style>
  <w:style w:type="paragraph" w:styleId="BalloonText">
    <w:name w:val="Balloon Text"/>
    <w:basedOn w:val="Normal"/>
    <w:link w:val="BalloonTextChar"/>
    <w:uiPriority w:val="99"/>
    <w:semiHidden/>
    <w:unhideWhenUsed/>
    <w:rsid w:val="000672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2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elawtp@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B3473-3999-40DE-9B00-E37A901B3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Delaware Township</dc:creator>
  <cp:keywords/>
  <dc:description/>
  <cp:lastModifiedBy>Delaware Township</cp:lastModifiedBy>
  <cp:revision>8</cp:revision>
  <cp:lastPrinted>2014-06-04T19:12:00Z</cp:lastPrinted>
  <dcterms:created xsi:type="dcterms:W3CDTF">2014-06-04T12:33:00Z</dcterms:created>
  <dcterms:modified xsi:type="dcterms:W3CDTF">2014-08-06T12:33:00Z</dcterms:modified>
</cp:coreProperties>
</file>